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FE5A" w14:textId="77777777" w:rsidR="00875670" w:rsidRDefault="007D4D12">
      <w:pPr>
        <w:spacing w:after="17" w:line="239" w:lineRule="auto"/>
        <w:ind w:left="259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 </w:t>
      </w:r>
    </w:p>
    <w:p w14:paraId="27E9A35B" w14:textId="1F96D487" w:rsidR="00875670" w:rsidRDefault="007D4D12" w:rsidP="00A25A3C">
      <w:pPr>
        <w:spacing w:after="250" w:line="239" w:lineRule="auto"/>
        <w:ind w:left="7306" w:right="785" w:hanging="6434"/>
      </w:pPr>
      <w:r>
        <w:rPr>
          <w:rFonts w:ascii="Times New Roman" w:eastAsia="Times New Roman" w:hAnsi="Times New Roman" w:cs="Times New Roman"/>
          <w:sz w:val="16"/>
        </w:rPr>
        <w:t xml:space="preserve">(nazwa spółdzielni socjalnej) </w:t>
      </w:r>
      <w:r w:rsidR="00A25A3C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data ............................ </w:t>
      </w:r>
    </w:p>
    <w:p w14:paraId="492C99AC" w14:textId="77777777" w:rsidR="00875670" w:rsidRDefault="007D4D12">
      <w:pPr>
        <w:spacing w:after="461"/>
        <w:ind w:right="63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Starosta / Prezydent miasta na prawach powiatu</w:t>
      </w:r>
      <w:r>
        <w:rPr>
          <w:rFonts w:ascii="Times New Roman" w:eastAsia="Times New Roman" w:hAnsi="Times New Roman" w:cs="Times New Roman"/>
          <w:sz w:val="20"/>
          <w:vertAlign w:val="superscript"/>
        </w:rPr>
        <w:t>*)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4F103D7D" w14:textId="77777777" w:rsidR="00875670" w:rsidRDefault="007D4D12">
      <w:pPr>
        <w:spacing w:after="444" w:line="265" w:lineRule="auto"/>
        <w:ind w:left="10" w:right="785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 </w:t>
      </w:r>
    </w:p>
    <w:p w14:paraId="3D13D4BA" w14:textId="77777777" w:rsidR="00875670" w:rsidRDefault="007D4D12">
      <w:pPr>
        <w:spacing w:after="0"/>
        <w:ind w:left="274" w:right="590" w:firstLine="72"/>
      </w:pPr>
      <w:r>
        <w:rPr>
          <w:rFonts w:ascii="Times New Roman" w:eastAsia="Times New Roman" w:hAnsi="Times New Roman" w:cs="Times New Roman"/>
          <w:b/>
          <w:sz w:val="20"/>
        </w:rPr>
        <w:t>Wniosek o zwrot opłaconych składek, o których mowa w art. 12 ust. 3a ustawy z dnia 27 kwietnia 2006 r. o spółdzielniach socjalnych (Dz. U. z 2023 r. poz. 802) I.</w:t>
      </w:r>
      <w:r>
        <w:rPr>
          <w:rFonts w:ascii="Times New Roman" w:eastAsia="Times New Roman" w:hAnsi="Times New Roman" w:cs="Times New Roman"/>
          <w:b/>
          <w:sz w:val="20"/>
        </w:rPr>
        <w:tab/>
        <w:t>Dane dotyczące spółdzielni socjalnej:</w:t>
      </w:r>
    </w:p>
    <w:tbl>
      <w:tblPr>
        <w:tblStyle w:val="TableGrid"/>
        <w:tblW w:w="9349" w:type="dxa"/>
        <w:tblInd w:w="282" w:type="dxa"/>
        <w:tblCellMar>
          <w:top w:w="55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4528"/>
        <w:gridCol w:w="1560"/>
        <w:gridCol w:w="3261"/>
      </w:tblGrid>
      <w:tr w:rsidR="00875670" w14:paraId="205FEFAF" w14:textId="77777777">
        <w:trPr>
          <w:trHeight w:val="356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C820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Nazwa spółdzielni socjalnej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4453" w14:textId="77777777" w:rsidR="00875670" w:rsidRDefault="00875670"/>
        </w:tc>
      </w:tr>
      <w:tr w:rsidR="00875670" w14:paraId="4AA32D96" w14:textId="77777777">
        <w:trPr>
          <w:trHeight w:val="355"/>
        </w:trPr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C3A6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7E30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województwo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CAD5" w14:textId="77777777" w:rsidR="00875670" w:rsidRDefault="00875670"/>
        </w:tc>
      </w:tr>
      <w:tr w:rsidR="00875670" w14:paraId="2ABC1D86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18B605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D88C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miejscowość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6114" w14:textId="77777777" w:rsidR="00875670" w:rsidRDefault="00875670"/>
        </w:tc>
      </w:tr>
      <w:tr w:rsidR="00875670" w14:paraId="19DA8146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C56EAE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CA3F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ulica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C633" w14:textId="77777777" w:rsidR="00875670" w:rsidRDefault="00875670"/>
        </w:tc>
      </w:tr>
      <w:tr w:rsidR="00875670" w14:paraId="614B5163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E1FBC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702C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domu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3202" w14:textId="77777777" w:rsidR="00875670" w:rsidRDefault="00875670"/>
        </w:tc>
      </w:tr>
      <w:tr w:rsidR="00875670" w14:paraId="17C4AD24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7E3AED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6886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lokalu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88A9" w14:textId="77777777" w:rsidR="00875670" w:rsidRDefault="00875670"/>
        </w:tc>
      </w:tr>
      <w:tr w:rsidR="00875670" w14:paraId="3F9A25D8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FE4A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5047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kod pocztowy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5CC7" w14:textId="77777777" w:rsidR="00875670" w:rsidRDefault="00875670"/>
        </w:tc>
      </w:tr>
      <w:tr w:rsidR="00875670" w14:paraId="15AA4564" w14:textId="77777777">
        <w:trPr>
          <w:trHeight w:val="1625"/>
        </w:trPr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AA82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Dane kontaktowe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0B4E" w14:textId="77777777" w:rsidR="00875670" w:rsidRDefault="007D4D12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osoby reprezentującej  / osób reprezentujących spółdzielnię socjalną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6D27" w14:textId="77777777" w:rsidR="00875670" w:rsidRDefault="00875670"/>
        </w:tc>
      </w:tr>
      <w:tr w:rsidR="00875670" w14:paraId="74AA40A7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34C719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E5A5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telefonu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C36F" w14:textId="77777777" w:rsidR="00875670" w:rsidRDefault="00875670"/>
        </w:tc>
      </w:tr>
      <w:tr w:rsidR="00875670" w14:paraId="5A2EB7BC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F43E0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AFEF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faksu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2936" w14:textId="77777777" w:rsidR="00875670" w:rsidRDefault="00875670"/>
        </w:tc>
      </w:tr>
      <w:tr w:rsidR="00875670" w14:paraId="7C6189ED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4B8D33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B890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60C1" w14:textId="77777777" w:rsidR="00875670" w:rsidRDefault="00875670"/>
        </w:tc>
      </w:tr>
      <w:tr w:rsidR="00875670" w14:paraId="5F5752E5" w14:textId="77777777">
        <w:trPr>
          <w:trHeight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43AE" w14:textId="77777777" w:rsidR="00875670" w:rsidRDefault="00875670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4A59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strona www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ED87" w14:textId="77777777" w:rsidR="00875670" w:rsidRDefault="00875670"/>
        </w:tc>
      </w:tr>
      <w:tr w:rsidR="00875670" w14:paraId="0388DF13" w14:textId="77777777">
        <w:trPr>
          <w:trHeight w:val="35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08F6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KRS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A32D" w14:textId="77777777" w:rsidR="00875670" w:rsidRDefault="00875670"/>
        </w:tc>
      </w:tr>
      <w:tr w:rsidR="00875670" w14:paraId="77BF9C69" w14:textId="77777777">
        <w:trPr>
          <w:trHeight w:val="47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9AC5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REGON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3A40" w14:textId="77777777" w:rsidR="00875670" w:rsidRDefault="00875670"/>
        </w:tc>
      </w:tr>
      <w:tr w:rsidR="00875670" w14:paraId="3454F159" w14:textId="77777777">
        <w:trPr>
          <w:trHeight w:val="47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6F65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NIP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23ED" w14:textId="77777777" w:rsidR="00875670" w:rsidRDefault="00875670"/>
        </w:tc>
      </w:tr>
      <w:tr w:rsidR="00875670" w14:paraId="376953F9" w14:textId="77777777">
        <w:trPr>
          <w:trHeight w:val="633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AA4A" w14:textId="77777777" w:rsidR="00875670" w:rsidRDefault="007D4D12">
            <w:r>
              <w:rPr>
                <w:rFonts w:ascii="Times New Roman" w:eastAsia="Times New Roman" w:hAnsi="Times New Roman" w:cs="Times New Roman"/>
                <w:sz w:val="20"/>
              </w:rPr>
              <w:t xml:space="preserve">Numer i data umowy w sprawie zwrotu opłaconych składek zawartej przez starostę i spółdzielnię socjalną </w:t>
            </w:r>
          </w:p>
        </w:tc>
        <w:tc>
          <w:tcPr>
            <w:tcW w:w="4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B33E" w14:textId="77777777" w:rsidR="00875670" w:rsidRDefault="00875670"/>
        </w:tc>
      </w:tr>
    </w:tbl>
    <w:p w14:paraId="5EC75A70" w14:textId="77777777" w:rsidR="00875670" w:rsidRDefault="007D4D12">
      <w:pPr>
        <w:spacing w:after="95"/>
      </w:pPr>
      <w:r>
        <w:rPr>
          <w:noProof/>
        </w:rPr>
        <mc:AlternateContent>
          <mc:Choice Requires="wpg">
            <w:drawing>
              <wp:inline distT="0" distB="0" distL="0" distR="0" wp14:anchorId="74A71D70" wp14:editId="4A21405B">
                <wp:extent cx="1836001" cy="6350"/>
                <wp:effectExtent l="0" t="0" r="0" b="0"/>
                <wp:docPr id="6978" name="Group 6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001" cy="6350"/>
                          <a:chOff x="0" y="0"/>
                          <a:chExt cx="1836001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3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01">
                                <a:moveTo>
                                  <a:pt x="0" y="0"/>
                                </a:moveTo>
                                <a:lnTo>
                                  <a:pt x="18360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8" style="width:144.567pt;height:0.5pt;mso-position-horizontal-relative:char;mso-position-vertical-relative:line" coordsize="18360,63">
                <v:shape id="Shape 6" style="position:absolute;width:18360;height:0;left:0;top:0;" coordsize="1836001,0" path="m0,0l1836001,0">
                  <v:stroke weight="0.5pt" endcap="flat" joinstyle="miter" miterlimit="10" on="true" color="#181717"/>
                  <v:fill on="false" color="#000000" opacity="0"/>
                </v:shape>
              </v:group>
            </w:pict>
          </mc:Fallback>
        </mc:AlternateContent>
      </w:r>
    </w:p>
    <w:p w14:paraId="20E55281" w14:textId="77777777" w:rsidR="00875670" w:rsidRDefault="007D4D12">
      <w:pPr>
        <w:spacing w:after="3" w:line="255" w:lineRule="auto"/>
        <w:ind w:left="335" w:right="-15" w:hanging="350"/>
        <w:jc w:val="both"/>
      </w:pPr>
      <w:r>
        <w:rPr>
          <w:rFonts w:ascii="Times New Roman" w:eastAsia="Times New Roman" w:hAnsi="Times New Roman" w:cs="Times New Roman"/>
          <w:color w:val="181717"/>
          <w:sz w:val="18"/>
          <w:vertAlign w:val="superscript"/>
        </w:rPr>
        <w:t xml:space="preserve">4) </w:t>
      </w:r>
      <w:r>
        <w:rPr>
          <w:rFonts w:ascii="Times New Roman" w:eastAsia="Times New Roman" w:hAnsi="Times New Roman" w:cs="Times New Roman"/>
          <w:color w:val="181717"/>
          <w:sz w:val="18"/>
        </w:rPr>
        <w:t>W brzmieniu ustalonym przez § 1 rozporządzenia Ministra Rodziny i Polityki Społecznej z dnia 11 kwietnia 2023 r. zmieniającego rozporządzenie w sprawie wzoru wniosku spółdzielni socjalnej o zwrot opłaconych składek oraz trybu dokonywania ich zwrotu (Dz. U. poz. 722), które weszło w życie z dniem 18 kwietnia 2023 r.</w:t>
      </w:r>
    </w:p>
    <w:p w14:paraId="189AF436" w14:textId="77777777" w:rsidR="00875670" w:rsidRDefault="007D4D12">
      <w:pPr>
        <w:spacing w:after="3" w:line="255" w:lineRule="auto"/>
        <w:ind w:left="340" w:right="-15"/>
        <w:jc w:val="both"/>
      </w:pPr>
      <w:r>
        <w:rPr>
          <w:rFonts w:ascii="Times New Roman" w:eastAsia="Times New Roman" w:hAnsi="Times New Roman" w:cs="Times New Roman"/>
          <w:color w:val="181717"/>
          <w:sz w:val="18"/>
        </w:rPr>
        <w:t>Powołany w załączniku art. 16a ust. 1 ustawy z dnia 28 listopada 2003 r. o świadczeniach rodzinnych (Dz. U. z 2023 r. poz. 390, z późn. zm.) został uchylony na podstawie art. 43 pkt 3 ustawy z dnia 7 lipca 2023 r. o świadczeniu  wspierającym (Dz. U. poz. 1429 i 2760), która weszła w życie z dniem 1 stycznia 2024 r.</w:t>
      </w:r>
    </w:p>
    <w:p w14:paraId="0B976AD3" w14:textId="77777777" w:rsidR="00875670" w:rsidRDefault="007D4D12">
      <w:pPr>
        <w:numPr>
          <w:ilvl w:val="0"/>
          <w:numId w:val="1"/>
        </w:numPr>
        <w:spacing w:after="0"/>
        <w:ind w:hanging="426"/>
      </w:pPr>
      <w:r>
        <w:rPr>
          <w:rFonts w:ascii="Times New Roman" w:eastAsia="Times New Roman" w:hAnsi="Times New Roman" w:cs="Times New Roman"/>
          <w:b/>
          <w:sz w:val="20"/>
        </w:rPr>
        <w:t>Dane rozliczeniowe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)</w:t>
      </w:r>
      <w:r>
        <w:rPr>
          <w:rFonts w:ascii="Times New Roman" w:eastAsia="Times New Roman" w:hAnsi="Times New Roman" w:cs="Times New Roman"/>
          <w:b/>
          <w:sz w:val="20"/>
        </w:rPr>
        <w:t>:</w:t>
      </w:r>
    </w:p>
    <w:tbl>
      <w:tblPr>
        <w:tblStyle w:val="TableGrid"/>
        <w:tblW w:w="9342" w:type="dxa"/>
        <w:tblInd w:w="266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401"/>
        <w:gridCol w:w="918"/>
        <w:gridCol w:w="924"/>
        <w:gridCol w:w="1154"/>
        <w:gridCol w:w="919"/>
        <w:gridCol w:w="738"/>
        <w:gridCol w:w="1053"/>
        <w:gridCol w:w="1118"/>
        <w:gridCol w:w="850"/>
        <w:gridCol w:w="1267"/>
      </w:tblGrid>
      <w:tr w:rsidR="00875670" w14:paraId="441246F4" w14:textId="77777777">
        <w:trPr>
          <w:trHeight w:val="1217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E4C3" w14:textId="77777777" w:rsidR="00875670" w:rsidRDefault="007D4D12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Lp.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EAF4" w14:textId="77777777" w:rsidR="00875670" w:rsidRDefault="007D4D12">
            <w:pPr>
              <w:spacing w:line="249" w:lineRule="auto"/>
              <w:ind w:left="114" w:firstLine="1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Okres opłacenia składek </w:t>
            </w:r>
          </w:p>
          <w:p w14:paraId="53B74B83" w14:textId="77777777" w:rsidR="00875670" w:rsidRDefault="007D4D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(od dnia </w:t>
            </w:r>
          </w:p>
          <w:p w14:paraId="39D8B542" w14:textId="77777777" w:rsidR="00875670" w:rsidRDefault="007D4D12">
            <w:pPr>
              <w:spacing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………….. do dnia </w:t>
            </w:r>
          </w:p>
          <w:p w14:paraId="49AE888E" w14:textId="77777777" w:rsidR="00875670" w:rsidRDefault="007D4D12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…………..)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998C9" w14:textId="77777777" w:rsidR="00875670" w:rsidRDefault="007D4D12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Podstawa wymiaru składek </w:t>
            </w:r>
          </w:p>
          <w:p w14:paraId="362731C2" w14:textId="77777777" w:rsidR="00875670" w:rsidRDefault="007D4D12">
            <w:pPr>
              <w:spacing w:after="63"/>
              <w:ind w:left="104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8ACB80B" w14:textId="77777777" w:rsidR="00875670" w:rsidRDefault="007D4D12">
            <w:pPr>
              <w:ind w:left="-24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D4C4C" w14:textId="77777777" w:rsidR="00875670" w:rsidRDefault="007D4D12">
            <w:pPr>
              <w:ind w:left="1422" w:right="25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Kwota opłaconych składek 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4D255" w14:textId="77777777" w:rsidR="00875670" w:rsidRDefault="0087567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CEBD" w14:textId="77777777" w:rsidR="00875670" w:rsidRDefault="007D4D12">
            <w:pPr>
              <w:spacing w:after="26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opłaconych składek </w:t>
            </w:r>
          </w:p>
          <w:p w14:paraId="3DD8E38E" w14:textId="77777777" w:rsidR="00875670" w:rsidRDefault="007D4D12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8F95" w14:textId="77777777" w:rsidR="00875670" w:rsidRDefault="007D4D12">
            <w:pPr>
              <w:ind w:left="2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Kwota </w:t>
            </w:r>
          </w:p>
          <w:p w14:paraId="11F72E88" w14:textId="77777777" w:rsidR="00875670" w:rsidRDefault="007D4D12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składek </w:t>
            </w:r>
          </w:p>
          <w:p w14:paraId="52C0E45B" w14:textId="77777777" w:rsidR="00875670" w:rsidRDefault="007D4D12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D0565CD" w14:textId="77777777" w:rsidR="00875670" w:rsidRDefault="007D4D12">
            <w:pPr>
              <w:spacing w:after="26" w:line="249" w:lineRule="auto"/>
              <w:ind w:left="163" w:hanging="9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podlegająca zwrotowi </w:t>
            </w:r>
          </w:p>
          <w:p w14:paraId="631F5525" w14:textId="77777777" w:rsidR="00875670" w:rsidRDefault="007D4D12">
            <w:pPr>
              <w:ind w:left="145"/>
            </w:pPr>
            <w:r>
              <w:rPr>
                <w:rFonts w:ascii="Times New Roman" w:eastAsia="Times New Roman" w:hAnsi="Times New Roman" w:cs="Times New Roman"/>
                <w:sz w:val="18"/>
              </w:rPr>
              <w:t>[w zł i gr]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875670" w14:paraId="69111074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E8AB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C6B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CD4" w14:textId="77777777" w:rsidR="00875670" w:rsidRDefault="00875670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39DF" w14:textId="77777777" w:rsidR="00875670" w:rsidRDefault="007D4D12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składki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na </w:t>
            </w:r>
          </w:p>
          <w:p w14:paraId="666F1FB0" w14:textId="77777777" w:rsidR="00875670" w:rsidRDefault="007D4D12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ubezpieczenie: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908F" w14:textId="77777777" w:rsidR="00875670" w:rsidRDefault="007D4D12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emerytalne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8DD2" w14:textId="77777777" w:rsidR="00875670" w:rsidRDefault="007D4D12">
            <w:pPr>
              <w:ind w:left="119"/>
            </w:pPr>
            <w:r>
              <w:rPr>
                <w:rFonts w:ascii="Times New Roman" w:eastAsia="Times New Roman" w:hAnsi="Times New Roman" w:cs="Times New Roman"/>
                <w:sz w:val="18"/>
              </w:rPr>
              <w:t>rentowe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342" w14:textId="77777777" w:rsidR="00875670" w:rsidRDefault="007D4D12">
            <w:pPr>
              <w:ind w:right="66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chorobowe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D905" w14:textId="77777777" w:rsidR="00875670" w:rsidRDefault="007D4D12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18"/>
              </w:rPr>
              <w:t>wypadkowe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5794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9C8A" w14:textId="77777777" w:rsidR="00875670" w:rsidRDefault="00875670"/>
        </w:tc>
      </w:tr>
      <w:tr w:rsidR="00875670" w14:paraId="06FAAC39" w14:textId="77777777">
        <w:trPr>
          <w:trHeight w:val="833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66E" w14:textId="77777777" w:rsidR="00875670" w:rsidRDefault="007D4D12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033" w14:textId="77777777" w:rsidR="00875670" w:rsidRDefault="00875670"/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475A" w14:textId="77777777" w:rsidR="00875670" w:rsidRDefault="00875670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273A" w14:textId="77777777" w:rsidR="00875670" w:rsidRDefault="007D4D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części </w:t>
            </w:r>
          </w:p>
          <w:p w14:paraId="435FCC9D" w14:textId="77777777" w:rsidR="00875670" w:rsidRDefault="007D4D12">
            <w:pPr>
              <w:ind w:left="157" w:hanging="60"/>
            </w:pPr>
            <w:r>
              <w:rPr>
                <w:rFonts w:ascii="Times New Roman" w:eastAsia="Times New Roman" w:hAnsi="Times New Roman" w:cs="Times New Roman"/>
                <w:sz w:val="18"/>
              </w:rPr>
              <w:t>finansowanej przez pracownika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7621" w14:textId="77777777" w:rsidR="00875670" w:rsidRDefault="00875670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BAB0" w14:textId="77777777" w:rsidR="00875670" w:rsidRDefault="00875670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BE97" w14:textId="77777777" w:rsidR="00875670" w:rsidRDefault="0087567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79BB" w14:textId="77777777" w:rsidR="00875670" w:rsidRDefault="00875670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AA5E" w14:textId="77777777" w:rsidR="00875670" w:rsidRDefault="00875670"/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ACC" w14:textId="77777777" w:rsidR="00875670" w:rsidRDefault="00875670"/>
        </w:tc>
      </w:tr>
      <w:tr w:rsidR="00875670" w14:paraId="194C7F88" w14:textId="77777777">
        <w:trPr>
          <w:trHeight w:val="8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0B3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837E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6B43" w14:textId="77777777" w:rsidR="00875670" w:rsidRDefault="00875670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D829" w14:textId="77777777" w:rsidR="00875670" w:rsidRDefault="007D4D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 części </w:t>
            </w:r>
          </w:p>
          <w:p w14:paraId="431B692C" w14:textId="77777777" w:rsidR="00875670" w:rsidRDefault="007D4D12">
            <w:pPr>
              <w:ind w:left="147" w:hanging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finansowanej przez pracodawcę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361" w14:textId="77777777" w:rsidR="00875670" w:rsidRDefault="00875670"/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447" w14:textId="77777777" w:rsidR="00875670" w:rsidRDefault="00875670"/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B892" w14:textId="77777777" w:rsidR="00875670" w:rsidRDefault="0087567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9C66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A322" w14:textId="77777777" w:rsidR="00875670" w:rsidRDefault="00875670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465" w14:textId="77777777" w:rsidR="00875670" w:rsidRDefault="00875670"/>
        </w:tc>
      </w:tr>
      <w:tr w:rsidR="00875670" w14:paraId="4A573574" w14:textId="77777777">
        <w:trPr>
          <w:trHeight w:val="10001"/>
        </w:trPr>
        <w:tc>
          <w:tcPr>
            <w:tcW w:w="9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37A9" w14:textId="77777777" w:rsidR="00875670" w:rsidRDefault="007D4D12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Dane osoby, której dotyczy rozliczenie: </w:t>
            </w:r>
          </w:p>
          <w:p w14:paraId="76F50B29" w14:textId="77777777" w:rsidR="00875670" w:rsidRDefault="007D4D12">
            <w:pPr>
              <w:spacing w:line="273" w:lineRule="auto"/>
              <w:ind w:right="35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nazwisko: ......................................................................... PESEL ........................................................ </w:t>
            </w:r>
          </w:p>
          <w:p w14:paraId="31BA09A6" w14:textId="77777777" w:rsidR="00875670" w:rsidRDefault="007D4D12">
            <w:pPr>
              <w:spacing w:after="2" w:line="277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Okres, na który został zawarty stosunek pracy między spółdzielnią socjalną a jej członkiem, nawiązany na podstawie spółdzielczej umowy o pracę oraz w formach określonych w art. 201 ustawy z dnia 16 września 1982 r. </w:t>
            </w:r>
            <w:r>
              <w:rPr>
                <w:rFonts w:ascii="Verdana" w:eastAsia="Verdana" w:hAnsi="Verdana" w:cs="Verdana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Prawo spółdzielcze (Dz. U. z 2021 r. poz. 648, z późn. zm.), lub pracownikiem będącym osobą, o której mowa w art. 4 ust. 1 ustawy z dnia 27 kwietnia 2006 r. o spółdzielniach socjalnych: ..................................................................................... Data przystąpienia do spółdzielni socjalnej w charakterze członka lub data zatrudnienia pracownika w spółdzielni socjalnej: ………………………………….. </w:t>
            </w:r>
          </w:p>
          <w:p w14:paraId="4910F28E" w14:textId="77777777" w:rsidR="00875670" w:rsidRDefault="007D4D12">
            <w:pPr>
              <w:spacing w:after="29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Przynależność osoby przed przystąpieniem do spółdzielni socjalnej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do: </w:t>
            </w:r>
          </w:p>
          <w:p w14:paraId="2A3615D7" w14:textId="77777777" w:rsidR="00875670" w:rsidRDefault="007D4D12">
            <w:pPr>
              <w:spacing w:after="79" w:line="238" w:lineRule="auto"/>
              <w:ind w:left="76" w:hanging="54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8AEC7D6" wp14:editId="64354258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-15398</wp:posOffset>
                      </wp:positionV>
                      <wp:extent cx="118110" cy="803910"/>
                      <wp:effectExtent l="0" t="0" r="0" b="0"/>
                      <wp:wrapSquare wrapText="bothSides"/>
                      <wp:docPr id="7066" name="Group 70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803910"/>
                                <a:chOff x="0" y="0"/>
                                <a:chExt cx="118110" cy="803910"/>
                              </a:xfrm>
                            </wpg:grpSpPr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066" style="width:9.3pt;height:63.3pt;position:absolute;mso-position-horizontal-relative:text;mso-position-horizontal:absolute;margin-left:4.56001pt;mso-position-vertical-relative:text;margin-top:-1.21252pt;" coordsize="1181,8039">
                      <v:shape id="Shape 766" style="position:absolute;width:1181;height:1181;left:0;top: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782" style="position:absolute;width:1181;height:1181;left:0;top:34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791" style="position:absolute;width:1181;height:1181;left:0;top:68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bezrobotnych, o których mowa w art. 2 ust. 1 pkt 2 ustawy z dnia 20 kwietnia 2004 r. o promocji zatrudnienia i instytucjach rynku pracy (Dz. U. z 2023 r. poz. 735, z późn. zm.), </w:t>
            </w:r>
          </w:p>
          <w:p w14:paraId="77F0B44A" w14:textId="77777777" w:rsidR="00875670" w:rsidRDefault="007D4D12">
            <w:pPr>
              <w:spacing w:after="93" w:line="238" w:lineRule="auto"/>
              <w:ind w:left="76" w:hanging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bezrobotnych długotrwale, o których mowa w art. 2 ust. 1 pkt 5 ustawy z dnia 20 kwietnia 2004 r. o promocji zatrudnienia i instytucjach rynku pracy, </w:t>
            </w:r>
          </w:p>
          <w:p w14:paraId="68417D42" w14:textId="77777777" w:rsidR="00875670" w:rsidRDefault="007D4D12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poszukujących pracy,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 których mowa w art. 2 ust. 1 pkt 22 ustawy z dnia 20 kwietnia 2004 r. o promocji </w:t>
            </w:r>
          </w:p>
          <w:p w14:paraId="336F28EA" w14:textId="77777777" w:rsidR="00875670" w:rsidRDefault="007D4D12">
            <w:pPr>
              <w:spacing w:after="85"/>
              <w:ind w:lef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zatrudnienia i instytucjach rynku pracy, bez zatrudnienia: </w:t>
            </w:r>
          </w:p>
          <w:p w14:paraId="4A816DFA" w14:textId="77777777" w:rsidR="00875670" w:rsidRDefault="007D4D12">
            <w:pPr>
              <w:numPr>
                <w:ilvl w:val="0"/>
                <w:numId w:val="2"/>
              </w:numPr>
              <w:spacing w:after="89"/>
              <w:ind w:right="25"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>w wieku do 30. roku życia oraz po ukończeniu 50. roku życia lub</w:t>
            </w:r>
          </w:p>
          <w:p w14:paraId="6264E8E9" w14:textId="77777777" w:rsidR="00875670" w:rsidRDefault="007D4D12">
            <w:pPr>
              <w:numPr>
                <w:ilvl w:val="0"/>
                <w:numId w:val="2"/>
              </w:numPr>
              <w:ind w:right="25" w:hanging="168"/>
            </w:pPr>
            <w:r>
              <w:rPr>
                <w:rFonts w:ascii="Times New Roman" w:eastAsia="Times New Roman" w:hAnsi="Times New Roman" w:cs="Times New Roman"/>
                <w:sz w:val="20"/>
              </w:rPr>
              <w:t>niewykonujących innej pracy zarobkowej, o której mowa w art. 2 ust. 1 pkt 11 ustawy z dnia 20 kwietnia</w:t>
            </w:r>
          </w:p>
          <w:p w14:paraId="54480B5C" w14:textId="77777777" w:rsidR="00875670" w:rsidRDefault="007D4D12">
            <w:pPr>
              <w:spacing w:after="40" w:line="279" w:lineRule="auto"/>
              <w:ind w:left="22" w:right="51" w:firstLine="26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3F0F7F" wp14:editId="104259B3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181095</wp:posOffset>
                      </wp:positionV>
                      <wp:extent cx="118110" cy="3006852"/>
                      <wp:effectExtent l="0" t="0" r="0" b="0"/>
                      <wp:wrapSquare wrapText="bothSides"/>
                      <wp:docPr id="7067" name="Group 7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006852"/>
                                <a:chOff x="0" y="0"/>
                                <a:chExt cx="118110" cy="3006852"/>
                              </a:xfrm>
                            </wpg:grpSpPr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0" y="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0" y="3429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0" y="6858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0" y="10287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0" y="1371600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0" y="18600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0" y="22029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0" y="25458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0" y="288874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110" h="118110">
                                      <a:moveTo>
                                        <a:pt x="0" y="118110"/>
                                      </a:moveTo>
                                      <a:lnTo>
                                        <a:pt x="118110" y="118110"/>
                                      </a:lnTo>
                                      <a:lnTo>
                                        <a:pt x="1181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067" style="width:9.3pt;height:236.76pt;position:absolute;mso-position-horizontal-relative:text;mso-position-horizontal:absolute;margin-left:4.56001pt;mso-position-vertical-relative:text;margin-top:14.2595pt;" coordsize="1181,30068">
                      <v:shape id="Shape 820" style="position:absolute;width:1181;height:1181;left:0;top: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30" style="position:absolute;width:1181;height:1181;left:0;top:34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46" style="position:absolute;width:1181;height:1181;left:0;top:68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54" style="position:absolute;width:1181;height:1181;left:0;top:10287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66" style="position:absolute;width:1181;height:1181;left:0;top:13716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78" style="position:absolute;width:1181;height:1181;left:0;top:18600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92" style="position:absolute;width:1181;height:1181;left:0;top:22029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898" style="position:absolute;width:1181;height:1181;left:0;top:25458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v:shape id="Shape 909" style="position:absolute;width:1181;height:1181;left:0;top:28887;" coordsize="118110,118110" path="m0,118110l118110,118110l118110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promocji zatrudnienia i instytucjach rynku pracy,  osób niepełnosprawnych w rozumieniu art. 1 ustawy z dnia 27 sierpnia 1997 r. o rehabilitacji zawodowej i społecznej oraz zatrudnianiu osób niepełnosprawnych (Dz. U. z 2024 r. poz. 44), </w:t>
            </w:r>
          </w:p>
          <w:p w14:paraId="6AE8A4A8" w14:textId="77777777" w:rsidR="00875670" w:rsidRDefault="007D4D12">
            <w:pPr>
              <w:spacing w:after="79" w:line="238" w:lineRule="auto"/>
              <w:ind w:left="73" w:hanging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absolwentów centrum integracji społecznej oraz absolwentów klubu integracji społecznej, o których mowa w art. 2 pkt 1a i 1b ustawy z dnia 13 czerwca 2003 r. o zatrudnieniu socjalnym (Dz. U. z 2022 r. poz. 2241), </w:t>
            </w:r>
          </w:p>
          <w:p w14:paraId="7A01B1DF" w14:textId="77777777" w:rsidR="00875670" w:rsidRDefault="007D4D12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spełniających kryteria, o których mowa w art. 8 ust. 1 pkt 1 i 2 ustawy z dnia 12 marca 2004 r. o pomocy społecznej (Dz. U. z 2023 r. poz. 901, z późn. zm.), </w:t>
            </w:r>
          </w:p>
          <w:p w14:paraId="2E11A722" w14:textId="77777777" w:rsidR="00875670" w:rsidRDefault="007D4D12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uprawnionych do specjalnego zasiłku opiekuńczego, o których mowa w art. 16a ust. 1 ustawy z dnia </w:t>
            </w:r>
          </w:p>
          <w:p w14:paraId="76458536" w14:textId="77777777" w:rsidR="00875670" w:rsidRDefault="007D4D12">
            <w:pPr>
              <w:spacing w:line="320" w:lineRule="auto"/>
              <w:ind w:left="22" w:right="58" w:firstLine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listopada 2003 r. o świadczeniach rodzinnych (Dz. U. z 2023 r. poz. 390, z późn. zm.),  osób usamodzielnianych, o których mowa w art. 140 ust. 1 i 2 ustawy z dnia 9 czerwca 2011 r. o wspieraniu </w:t>
            </w:r>
          </w:p>
          <w:p w14:paraId="64145BDB" w14:textId="77777777" w:rsidR="00875670" w:rsidRDefault="007D4D12">
            <w:pPr>
              <w:ind w:left="22"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rodziny i systemie pieczy zastępczej (Dz. U. z 2024 r. poz. 177) oraz w art. 88 ust. 1 ustawy z dnia 12 marca </w:t>
            </w:r>
          </w:p>
          <w:p w14:paraId="7C14C87B" w14:textId="77777777" w:rsidR="00875670" w:rsidRDefault="007D4D12">
            <w:pPr>
              <w:spacing w:after="40" w:line="279" w:lineRule="auto"/>
              <w:ind w:left="22" w:right="51" w:firstLine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2004 r. o pomocy społecznej,  osób z zaburzeniami psychicznymi, o których mowa w art. 3 pkt 1 ustawy z dnia 19 sierpnia 1994 r. o ochronie zdrowia psychicznego (Dz. U. z 2022 r. poz. 2123, z późn. zm.), </w:t>
            </w:r>
          </w:p>
          <w:p w14:paraId="445C146A" w14:textId="77777777" w:rsidR="00875670" w:rsidRDefault="007D4D12">
            <w:pPr>
              <w:spacing w:after="79" w:line="238" w:lineRule="auto"/>
              <w:ind w:left="72" w:hanging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pozbawionych wolności, osób opuszczających zakłady karne oraz pełnoletnich osób opuszczających zakłady poprawcze, </w:t>
            </w:r>
          </w:p>
          <w:p w14:paraId="1B87F88F" w14:textId="77777777" w:rsidR="00875670" w:rsidRDefault="007D4D12">
            <w:pPr>
              <w:ind w:left="22" w:righ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osób starszych, o których mowa w art. 4 pkt 1 ustawy z dnia 11 września 2015 r. o osobach starszych (Dz. U. poz. 1705),  osób, które uzyskały w Rzeczypospolitej Polskiej status uchodźcy lub ochronę uzupełniającą. </w:t>
            </w:r>
          </w:p>
        </w:tc>
      </w:tr>
    </w:tbl>
    <w:p w14:paraId="0EAA8321" w14:textId="77777777" w:rsidR="00875670" w:rsidRDefault="007D4D12">
      <w:pPr>
        <w:numPr>
          <w:ilvl w:val="0"/>
          <w:numId w:val="1"/>
        </w:numPr>
        <w:spacing w:after="99" w:line="262" w:lineRule="auto"/>
        <w:ind w:hanging="426"/>
      </w:pPr>
      <w:r>
        <w:rPr>
          <w:rFonts w:ascii="Times New Roman" w:eastAsia="Times New Roman" w:hAnsi="Times New Roman" w:cs="Times New Roman"/>
          <w:sz w:val="20"/>
        </w:rPr>
        <w:t>Należne środki proszę przekazać na rachunek bankowy spółdzielni socjalnej:</w:t>
      </w:r>
    </w:p>
    <w:p w14:paraId="3E753040" w14:textId="77777777" w:rsidR="00875670" w:rsidRDefault="007D4D12">
      <w:pPr>
        <w:spacing w:after="0" w:line="262" w:lineRule="auto"/>
        <w:ind w:left="675" w:hanging="10"/>
      </w:pPr>
      <w:r>
        <w:rPr>
          <w:rFonts w:ascii="Times New Roman" w:eastAsia="Times New Roman" w:hAnsi="Times New Roman" w:cs="Times New Roman"/>
          <w:sz w:val="20"/>
        </w:rPr>
        <w:t>Nazwa banku albo spółdzielczej kasy oszczędnościowo-kredytowej:</w:t>
      </w:r>
    </w:p>
    <w:p w14:paraId="30C8E7FC" w14:textId="77777777" w:rsidR="00875670" w:rsidRDefault="007D4D12">
      <w:pPr>
        <w:spacing w:after="95" w:line="265" w:lineRule="auto"/>
        <w:ind w:left="10" w:right="283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.................................................................................................................................................................................. </w:t>
      </w:r>
    </w:p>
    <w:p w14:paraId="26787522" w14:textId="77777777" w:rsidR="00875670" w:rsidRDefault="007D4D12">
      <w:pPr>
        <w:spacing w:after="99" w:line="262" w:lineRule="auto"/>
        <w:ind w:left="676" w:hanging="10"/>
      </w:pPr>
      <w:r>
        <w:rPr>
          <w:rFonts w:ascii="Times New Roman" w:eastAsia="Times New Roman" w:hAnsi="Times New Roman" w:cs="Times New Roman"/>
          <w:sz w:val="20"/>
        </w:rPr>
        <w:t xml:space="preserve">Numer rachunku bankowego albo rachunku w spółdzielczej kasie oszczędnościowo-kredytowej: </w:t>
      </w:r>
    </w:p>
    <w:p w14:paraId="763250DF" w14:textId="77777777" w:rsidR="00875670" w:rsidRDefault="007D4D12">
      <w:pPr>
        <w:spacing w:after="230" w:line="265" w:lineRule="auto"/>
        <w:ind w:left="10" w:right="283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 </w:t>
      </w:r>
    </w:p>
    <w:p w14:paraId="03556BB5" w14:textId="77777777" w:rsidR="00875670" w:rsidRDefault="007D4D12">
      <w:pPr>
        <w:numPr>
          <w:ilvl w:val="0"/>
          <w:numId w:val="1"/>
        </w:numPr>
        <w:spacing w:after="246" w:line="262" w:lineRule="auto"/>
        <w:ind w:hanging="426"/>
      </w:pPr>
      <w:r>
        <w:rPr>
          <w:rFonts w:ascii="Times New Roman" w:eastAsia="Times New Roman" w:hAnsi="Times New Roman" w:cs="Times New Roman"/>
          <w:sz w:val="20"/>
        </w:rPr>
        <w:t>Oświadczam, że składki nie są finansowane ani refundowane z innych środków publicznych, w tym ze środków PFRON lub z budżetu Unii Europejskiej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7F11B96B" w14:textId="77777777" w:rsidR="00875670" w:rsidRDefault="007D4D12">
      <w:pPr>
        <w:numPr>
          <w:ilvl w:val="0"/>
          <w:numId w:val="1"/>
        </w:numPr>
        <w:spacing w:after="1162" w:line="262" w:lineRule="auto"/>
        <w:ind w:hanging="426"/>
      </w:pPr>
      <w:r>
        <w:rPr>
          <w:rFonts w:ascii="Times New Roman" w:eastAsia="Times New Roman" w:hAnsi="Times New Roman" w:cs="Times New Roman"/>
          <w:sz w:val="20"/>
        </w:rPr>
        <w:t>Oświadczam, że dane zawarte we wniosku są zgodne ze stanem prawnym i faktycznym.</w:t>
      </w:r>
    </w:p>
    <w:p w14:paraId="660346B1" w14:textId="77777777" w:rsidR="00875670" w:rsidRDefault="007D4D12">
      <w:pPr>
        <w:spacing w:after="2941" w:line="239" w:lineRule="auto"/>
        <w:ind w:left="2856" w:hanging="2597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    </w:t>
      </w:r>
      <w:r>
        <w:rPr>
          <w:rFonts w:ascii="Times New Roman" w:eastAsia="Times New Roman" w:hAnsi="Times New Roman" w:cs="Times New Roman"/>
          <w:sz w:val="16"/>
        </w:rPr>
        <w:t>(data i podpisy osób reprezentujących spółdzielnię socjalną)</w:t>
      </w:r>
    </w:p>
    <w:p w14:paraId="26BBD8C8" w14:textId="77777777" w:rsidR="00875670" w:rsidRDefault="007D4D12">
      <w:pPr>
        <w:spacing w:after="133"/>
        <w:ind w:left="239"/>
      </w:pPr>
      <w:r>
        <w:rPr>
          <w:noProof/>
        </w:rPr>
        <mc:AlternateContent>
          <mc:Choice Requires="wpg">
            <w:drawing>
              <wp:inline distT="0" distB="0" distL="0" distR="0" wp14:anchorId="5C77E458" wp14:editId="7E7FE645">
                <wp:extent cx="1829067" cy="7620"/>
                <wp:effectExtent l="0" t="0" r="0" b="0"/>
                <wp:docPr id="6115" name="Group 6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67" cy="7620"/>
                          <a:chOff x="0" y="0"/>
                          <a:chExt cx="1829067" cy="7620"/>
                        </a:xfrm>
                      </wpg:grpSpPr>
                      <wps:wsp>
                        <wps:cNvPr id="7833" name="Shape 7833"/>
                        <wps:cNvSpPr/>
                        <wps:spPr>
                          <a:xfrm>
                            <a:off x="0" y="0"/>
                            <a:ext cx="18290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67" h="9144">
                                <a:moveTo>
                                  <a:pt x="0" y="0"/>
                                </a:moveTo>
                                <a:lnTo>
                                  <a:pt x="1829067" y="0"/>
                                </a:lnTo>
                                <a:lnTo>
                                  <a:pt x="18290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5" style="width:144.021pt;height:0.600006pt;mso-position-horizontal-relative:char;mso-position-vertical-relative:line" coordsize="18290,76">
                <v:shape id="Shape 7834" style="position:absolute;width:18290;height:91;left:0;top:0;" coordsize="1829067,9144" path="m0,0l1829067,0l18290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783A64" w14:textId="77777777" w:rsidR="00875670" w:rsidRDefault="007D4D12">
      <w:pPr>
        <w:spacing w:after="3" w:line="254" w:lineRule="auto"/>
        <w:ind w:left="234" w:right="7" w:hanging="10"/>
      </w:pPr>
      <w:r>
        <w:rPr>
          <w:rFonts w:ascii="Times New Roman" w:eastAsia="Times New Roman" w:hAnsi="Times New Roman" w:cs="Times New Roman"/>
          <w:b/>
          <w:sz w:val="16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  <w:sz w:val="16"/>
        </w:rPr>
        <w:t>Niepotrzebne skreślić.</w:t>
      </w:r>
    </w:p>
    <w:p w14:paraId="1264B79E" w14:textId="77777777" w:rsidR="00875670" w:rsidRDefault="007D4D12">
      <w:pPr>
        <w:spacing w:after="0"/>
        <w:ind w:left="234" w:hanging="10"/>
      </w:pPr>
      <w:r>
        <w:rPr>
          <w:rFonts w:ascii="Times New Roman" w:eastAsia="Times New Roman" w:hAnsi="Times New Roman" w:cs="Times New Roman"/>
          <w:sz w:val="13"/>
        </w:rPr>
        <w:t>1)</w:t>
      </w:r>
    </w:p>
    <w:p w14:paraId="3CE4DF19" w14:textId="77777777" w:rsidR="00875670" w:rsidRDefault="007D4D12">
      <w:pPr>
        <w:spacing w:after="3" w:line="254" w:lineRule="auto"/>
        <w:ind w:left="459" w:right="7" w:hanging="10"/>
      </w:pPr>
      <w:r>
        <w:rPr>
          <w:rFonts w:ascii="Times New Roman" w:eastAsia="Times New Roman" w:hAnsi="Times New Roman" w:cs="Times New Roman"/>
          <w:sz w:val="16"/>
        </w:rPr>
        <w:t>W przypadku większej liczby osób należy dodać kolejne wiersze w tabeli.</w:t>
      </w:r>
    </w:p>
    <w:p w14:paraId="334F8C7D" w14:textId="77777777" w:rsidR="00875670" w:rsidRDefault="007D4D12">
      <w:pPr>
        <w:spacing w:after="0"/>
        <w:ind w:left="234" w:hanging="10"/>
      </w:pPr>
      <w:r>
        <w:rPr>
          <w:rFonts w:ascii="Times New Roman" w:eastAsia="Times New Roman" w:hAnsi="Times New Roman" w:cs="Times New Roman"/>
          <w:sz w:val="13"/>
        </w:rPr>
        <w:t>2)</w:t>
      </w:r>
    </w:p>
    <w:p w14:paraId="0DCD590D" w14:textId="77777777" w:rsidR="00875670" w:rsidRDefault="007D4D12">
      <w:pPr>
        <w:spacing w:after="3" w:line="254" w:lineRule="auto"/>
        <w:ind w:left="224" w:right="8038" w:firstLine="210"/>
      </w:pPr>
      <w:r>
        <w:rPr>
          <w:rFonts w:ascii="Times New Roman" w:eastAsia="Times New Roman" w:hAnsi="Times New Roman" w:cs="Times New Roman"/>
          <w:sz w:val="16"/>
        </w:rPr>
        <w:t xml:space="preserve">Zakreślić właściwe. </w:t>
      </w:r>
      <w:r>
        <w:rPr>
          <w:rFonts w:ascii="Times New Roman" w:eastAsia="Times New Roman" w:hAnsi="Times New Roman" w:cs="Times New Roman"/>
          <w:sz w:val="13"/>
        </w:rPr>
        <w:t>3)</w:t>
      </w:r>
    </w:p>
    <w:p w14:paraId="19DDFFB2" w14:textId="77777777" w:rsidR="00875670" w:rsidRDefault="007D4D12">
      <w:pPr>
        <w:spacing w:after="3" w:line="254" w:lineRule="auto"/>
        <w:ind w:left="459" w:right="7" w:hanging="10"/>
      </w:pPr>
      <w:r>
        <w:rPr>
          <w:rFonts w:ascii="Times New Roman" w:eastAsia="Times New Roman" w:hAnsi="Times New Roman" w:cs="Times New Roman"/>
          <w:sz w:val="16"/>
        </w:rPr>
        <w:t>W przypadku gdy spółdzielnia socjalna otrzymuje częściowe dofinansowanie z PFRON lub innych środków publicznych, w tym ze środków budżetu Unii Europejskiej, konieczne jest złożenie stosownych dokumentów potwierdzających brak podwójnego finansowania.</w:t>
      </w:r>
    </w:p>
    <w:sectPr w:rsidR="00875670">
      <w:pgSz w:w="11906" w:h="16838"/>
      <w:pgMar w:top="1571" w:right="1020" w:bottom="90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A84"/>
    <w:multiLevelType w:val="hybridMultilevel"/>
    <w:tmpl w:val="3EF8FF3A"/>
    <w:lvl w:ilvl="0" w:tplc="E4DEC774">
      <w:start w:val="2"/>
      <w:numFmt w:val="upperRoman"/>
      <w:lvlText w:val="%1."/>
      <w:lvlJc w:val="left"/>
      <w:pPr>
        <w:ind w:left="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0E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A64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22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A63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AE1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1A5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80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206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E2970"/>
    <w:multiLevelType w:val="hybridMultilevel"/>
    <w:tmpl w:val="AFB0769A"/>
    <w:lvl w:ilvl="0" w:tplc="66E27048">
      <w:start w:val="1"/>
      <w:numFmt w:val="bullet"/>
      <w:lvlText w:val="–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B4D8F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EEC74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602B6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095C2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AA26C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D2E840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2BCB0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D63946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8456279">
    <w:abstractNumId w:val="0"/>
  </w:num>
  <w:num w:numId="2" w16cid:durableId="64697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70"/>
    <w:rsid w:val="00356D3F"/>
    <w:rsid w:val="00771656"/>
    <w:rsid w:val="007D4D12"/>
    <w:rsid w:val="00875670"/>
    <w:rsid w:val="00A2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2848"/>
  <w15:docId w15:val="{9FFF96A0-92C1-4C38-8900-86FDCBB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MINISTRA RODZINY, PRACY I POLITYKI SPOŁECZNEJ z dnia 26 lutego 2024 r. w sprawie ogłoszenia jednolitego tekstu rozporządzenia Ministra Rodziny, Pracy i Polityki Społecznej w sprawie wzoru wniosku spółdzielni socjalnej o zwrot opłaconych składek oraz trybu dokonywania ich zwrotu</dc:title>
  <dc:subject/>
  <dc:creator>RCL</dc:creator>
  <cp:keywords/>
  <cp:lastModifiedBy>anbi</cp:lastModifiedBy>
  <cp:revision>3</cp:revision>
  <dcterms:created xsi:type="dcterms:W3CDTF">2026-01-20T12:14:00Z</dcterms:created>
  <dcterms:modified xsi:type="dcterms:W3CDTF">2026-01-20T12:16:00Z</dcterms:modified>
</cp:coreProperties>
</file>